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4B2" w:rsidRPr="009573FB" w:rsidRDefault="000664B2" w:rsidP="009573FB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73FB">
        <w:rPr>
          <w:rFonts w:ascii="Times New Roman" w:hAnsi="Times New Roman" w:cs="Times New Roman"/>
          <w:noProof/>
          <w:sz w:val="24"/>
          <w:szCs w:val="24"/>
        </w:rPr>
        <w:t>Statatistical Case-studies on Insurance Approval Time</w:t>
      </w:r>
    </w:p>
    <w:p w:rsidR="000664B2" w:rsidRPr="009573FB" w:rsidRDefault="000664B2" w:rsidP="009573FB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73FB">
        <w:rPr>
          <w:rFonts w:ascii="Times New Roman" w:hAnsi="Times New Roman" w:cs="Times New Roman"/>
          <w:noProof/>
          <w:sz w:val="24"/>
          <w:szCs w:val="24"/>
        </w:rPr>
        <w:t xml:space="preserve">Name </w:t>
      </w:r>
    </w:p>
    <w:p w:rsidR="000664B2" w:rsidRPr="009573FB" w:rsidRDefault="000664B2" w:rsidP="009573FB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73FB">
        <w:rPr>
          <w:rFonts w:ascii="Times New Roman" w:hAnsi="Times New Roman" w:cs="Times New Roman"/>
          <w:noProof/>
          <w:sz w:val="24"/>
          <w:szCs w:val="24"/>
        </w:rPr>
        <w:t xml:space="preserve">Institution-Affiliated </w:t>
      </w: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664B2" w:rsidRPr="009573FB" w:rsidRDefault="000664B2" w:rsidP="009573F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5E44C9" w:rsidRPr="009573FB" w:rsidRDefault="005E44C9" w:rsidP="009573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73F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3D35D0B" wp14:editId="2EA523F9">
            <wp:extent cx="6292735" cy="3408218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2735" cy="340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73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61CB0C" wp14:editId="12B738B2">
            <wp:extent cx="5943600" cy="6432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B2" w:rsidRPr="009573FB" w:rsidRDefault="002861CB" w:rsidP="009573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3FB">
        <w:rPr>
          <w:rFonts w:ascii="Times New Roman" w:hAnsi="Times New Roman" w:cs="Times New Roman"/>
          <w:b/>
          <w:sz w:val="24"/>
          <w:szCs w:val="24"/>
        </w:rPr>
        <w:t>Question 1:</w:t>
      </w:r>
      <w:r w:rsidR="00AD0259" w:rsidRPr="009573FB">
        <w:rPr>
          <w:rFonts w:ascii="Times New Roman" w:hAnsi="Times New Roman" w:cs="Times New Roman"/>
          <w:b/>
          <w:sz w:val="24"/>
          <w:szCs w:val="24"/>
        </w:rPr>
        <w:t xml:space="preserve"> average effect of the proc</w:t>
      </w:r>
      <w:bookmarkStart w:id="0" w:name="_GoBack"/>
      <w:bookmarkEnd w:id="0"/>
      <w:r w:rsidR="00AD0259" w:rsidRPr="009573FB">
        <w:rPr>
          <w:rFonts w:ascii="Times New Roman" w:hAnsi="Times New Roman" w:cs="Times New Roman"/>
          <w:b/>
          <w:sz w:val="24"/>
          <w:szCs w:val="24"/>
        </w:rPr>
        <w:t>ess</w:t>
      </w:r>
    </w:p>
    <w:p w:rsidR="00CA52FB" w:rsidRPr="009573FB" w:rsidRDefault="00CA52FB" w:rsidP="009573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73FB">
        <w:rPr>
          <w:rFonts w:ascii="Times New Roman" w:hAnsi="Times New Roman" w:cs="Times New Roman"/>
          <w:sz w:val="24"/>
          <w:szCs w:val="24"/>
        </w:rPr>
        <w:t>To determine the average effect of the process change, a</w:t>
      </w:r>
      <w:r w:rsidR="001D334C" w:rsidRPr="009573FB">
        <w:rPr>
          <w:rFonts w:ascii="Times New Roman" w:hAnsi="Times New Roman" w:cs="Times New Roman"/>
          <w:sz w:val="24"/>
          <w:szCs w:val="24"/>
        </w:rPr>
        <w:t xml:space="preserve"> Spearman Rank of Coefficient Correlation will be critical. A Spearman Rank of Coefficient Correlation </w:t>
      </w:r>
      <w:r w:rsidR="00A47257" w:rsidRPr="009573FB">
        <w:rPr>
          <w:rFonts w:ascii="Times New Roman" w:hAnsi="Times New Roman" w:cs="Times New Roman"/>
          <w:sz w:val="24"/>
          <w:szCs w:val="24"/>
        </w:rPr>
        <w:t>demonstrates the difference of deviation after ranking the corresponding observations in the two processes, which are the old and the new</w:t>
      </w:r>
      <w:r w:rsidR="00F655F0" w:rsidRPr="009573FB">
        <w:rPr>
          <w:rFonts w:ascii="Times New Roman" w:hAnsi="Times New Roman" w:cs="Times New Roman"/>
          <w:sz w:val="24"/>
          <w:szCs w:val="24"/>
        </w:rPr>
        <w:t xml:space="preserve"> process-performance. The Spearman Rank of Coefficient Correlation depicts the corresponding observation of the new and old performance-processes</w:t>
      </w:r>
      <w:r w:rsidR="00DB6F72" w:rsidRPr="009573FB">
        <w:rPr>
          <w:rFonts w:ascii="Times New Roman" w:hAnsi="Times New Roman" w:cs="Times New Roman"/>
          <w:sz w:val="24"/>
          <w:szCs w:val="24"/>
        </w:rPr>
        <w:t xml:space="preserve"> in an ascending or descending order</w:t>
      </w:r>
    </w:p>
    <w:p w:rsidR="00DB6F72" w:rsidRPr="009573FB" w:rsidRDefault="00DB6F72" w:rsidP="009573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73FB">
        <w:rPr>
          <w:rFonts w:ascii="Times New Roman" w:hAnsi="Times New Roman" w:cs="Times New Roman"/>
          <w:sz w:val="24"/>
          <w:szCs w:val="24"/>
        </w:rPr>
        <w:t>Solution:</w:t>
      </w:r>
    </w:p>
    <w:p w:rsidR="00DB6F72" w:rsidRPr="009573FB" w:rsidRDefault="00DB6F72" w:rsidP="009573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73FB">
        <w:rPr>
          <w:rFonts w:ascii="Times New Roman" w:hAnsi="Times New Roman" w:cs="Times New Roman"/>
          <w:sz w:val="24"/>
          <w:szCs w:val="24"/>
        </w:rPr>
        <w:t xml:space="preserve">Step 1; let the old performance process outcome of the elapsed time be </w:t>
      </w:r>
      <w:proofErr w:type="gramStart"/>
      <w:r w:rsidR="00B66A65" w:rsidRPr="009573FB">
        <w:rPr>
          <w:rFonts w:ascii="Times New Roman" w:hAnsi="Times New Roman" w:cs="Times New Roman"/>
          <w:b/>
          <w:sz w:val="24"/>
          <w:szCs w:val="24"/>
        </w:rPr>
        <w:t>X</w:t>
      </w:r>
      <w:r w:rsidR="00B66A65" w:rsidRPr="009573FB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0 </w:t>
      </w:r>
      <w:r w:rsidR="00B66A65" w:rsidRPr="009573FB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="00B66A65" w:rsidRPr="009573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6A65" w:rsidRPr="009573FB" w:rsidRDefault="00B66A65" w:rsidP="009573FB">
      <w:pPr>
        <w:spacing w:line="480" w:lineRule="auto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9573FB">
        <w:rPr>
          <w:rFonts w:ascii="Times New Roman" w:hAnsi="Times New Roman" w:cs="Times New Roman"/>
          <w:sz w:val="24"/>
          <w:szCs w:val="24"/>
        </w:rPr>
        <w:t xml:space="preserve">The elapsed time from the new performance process </w:t>
      </w:r>
      <w:proofErr w:type="gramStart"/>
      <w:r w:rsidRPr="009573FB">
        <w:rPr>
          <w:rFonts w:ascii="Times New Roman" w:hAnsi="Times New Roman" w:cs="Times New Roman"/>
          <w:sz w:val="24"/>
          <w:szCs w:val="24"/>
        </w:rPr>
        <w:t>will be represented</w:t>
      </w:r>
      <w:proofErr w:type="gramEnd"/>
      <w:r w:rsidRPr="009573FB">
        <w:rPr>
          <w:rFonts w:ascii="Times New Roman" w:hAnsi="Times New Roman" w:cs="Times New Roman"/>
          <w:sz w:val="24"/>
          <w:szCs w:val="24"/>
        </w:rPr>
        <w:t xml:space="preserve"> by </w:t>
      </w:r>
      <w:r w:rsidR="00100013" w:rsidRPr="009573FB">
        <w:rPr>
          <w:rFonts w:ascii="Times New Roman" w:hAnsi="Times New Roman" w:cs="Times New Roman"/>
          <w:b/>
          <w:sz w:val="24"/>
          <w:szCs w:val="24"/>
        </w:rPr>
        <w:t>X</w:t>
      </w:r>
      <w:r w:rsidR="00100013" w:rsidRPr="009573FB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</w:p>
    <w:p w:rsidR="00DA190D" w:rsidRPr="009573FB" w:rsidRDefault="00100013" w:rsidP="009573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73FB">
        <w:rPr>
          <w:rFonts w:ascii="Times New Roman" w:hAnsi="Times New Roman" w:cs="Times New Roman"/>
          <w:sz w:val="24"/>
          <w:szCs w:val="24"/>
        </w:rPr>
        <w:lastRenderedPageBreak/>
        <w:t>The Spearman Rank Coefficient Correlation is</w:t>
      </w:r>
      <w:proofErr w:type="gramStart"/>
      <w:r w:rsidRPr="009573F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645F1" w:rsidRPr="009573FB" w:rsidRDefault="008F5FFF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1-6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∑D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2</m:t>
            </m:r>
            <m:ctrlP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</m:ctrlP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n2-1</m:t>
                </m:r>
              </m:e>
            </m:d>
          </m:den>
        </m:f>
      </m:oMath>
      <w:r w:rsidR="00DA190D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proofErr w:type="spellStart"/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>R</w:t>
      </w:r>
      <w:r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s</w:t>
      </w:r>
      <w:proofErr w:type="spellEnd"/>
    </w:p>
    <w:p w:rsidR="00DA190D" w:rsidRPr="009573FB" w:rsidRDefault="00DA190D" w:rsidP="009573FB">
      <w:pPr>
        <w:spacing w:line="480" w:lineRule="auto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9573FB">
        <w:rPr>
          <w:rFonts w:ascii="Times New Roman" w:eastAsiaTheme="minorEastAsia" w:hAnsi="Times New Roman" w:cs="Times New Roman"/>
          <w:sz w:val="24"/>
          <w:szCs w:val="24"/>
        </w:rPr>
        <w:t>Where, D (Difference of Deviation after ranking the correspo</w:t>
      </w:r>
      <w:r w:rsidR="0023754C" w:rsidRPr="009573FB">
        <w:rPr>
          <w:rFonts w:ascii="Times New Roman" w:eastAsiaTheme="minorEastAsia" w:hAnsi="Times New Roman" w:cs="Times New Roman"/>
          <w:sz w:val="24"/>
          <w:szCs w:val="24"/>
        </w:rPr>
        <w:t>nding observations</w:t>
      </w:r>
      <w:r w:rsidRPr="009573FB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3754C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="0023754C" w:rsidRPr="009573FB">
        <w:rPr>
          <w:rFonts w:ascii="Times New Roman" w:eastAsiaTheme="minorEastAsia" w:hAnsi="Times New Roman" w:cs="Times New Roman"/>
          <w:b/>
          <w:sz w:val="24"/>
          <w:szCs w:val="24"/>
        </w:rPr>
        <w:t>R</w:t>
      </w:r>
      <w:r w:rsidR="0023754C" w:rsidRPr="00957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54C" w:rsidRPr="009573FB">
        <w:rPr>
          <w:rFonts w:ascii="Times New Roman" w:hAnsi="Times New Roman" w:cs="Times New Roman"/>
          <w:b/>
          <w:sz w:val="24"/>
          <w:szCs w:val="24"/>
          <w:vertAlign w:val="subscript"/>
        </w:rPr>
        <w:t>X0</w:t>
      </w:r>
      <w:r w:rsidR="0023754C" w:rsidRPr="009573FB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23754C" w:rsidRPr="009573F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5683F" w:rsidRPr="009573FB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="00B5683F" w:rsidRPr="009573FB">
        <w:rPr>
          <w:rFonts w:ascii="Times New Roman" w:hAnsi="Times New Roman" w:cs="Times New Roman"/>
          <w:b/>
          <w:sz w:val="24"/>
          <w:szCs w:val="24"/>
          <w:vertAlign w:val="subscript"/>
        </w:rPr>
        <w:t>X1</w:t>
      </w:r>
    </w:p>
    <w:p w:rsidR="00B5683F" w:rsidRPr="009573FB" w:rsidRDefault="00B5683F" w:rsidP="009573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73FB">
        <w:rPr>
          <w:rFonts w:ascii="Times New Roman" w:hAnsi="Times New Roman" w:cs="Times New Roman"/>
          <w:sz w:val="24"/>
          <w:szCs w:val="24"/>
        </w:rPr>
        <w:t>Step 2</w:t>
      </w:r>
      <w:r w:rsidR="00EF5AEE" w:rsidRPr="009573FB">
        <w:rPr>
          <w:rFonts w:ascii="Times New Roman" w:hAnsi="Times New Roman" w:cs="Times New Roman"/>
          <w:sz w:val="24"/>
          <w:szCs w:val="24"/>
        </w:rPr>
        <w:t xml:space="preserve">; interpretation of correlation coefficient </w:t>
      </w:r>
    </w:p>
    <w:p w:rsidR="008F5FFF" w:rsidRPr="009573FB" w:rsidRDefault="00EF5AEE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9573FB">
        <w:rPr>
          <w:rFonts w:ascii="Times New Roman" w:hAnsi="Times New Roman" w:cs="Times New Roman"/>
          <w:sz w:val="24"/>
          <w:szCs w:val="24"/>
        </w:rPr>
        <w:t>First, when</w:t>
      </w:r>
      <w:r w:rsidR="008F5FFF" w:rsidRPr="009573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FFF" w:rsidRPr="009573FB">
        <w:rPr>
          <w:rFonts w:ascii="Times New Roman" w:eastAsiaTheme="minorEastAsia" w:hAnsi="Times New Roman" w:cs="Times New Roman"/>
          <w:b/>
          <w:sz w:val="24"/>
          <w:szCs w:val="24"/>
        </w:rPr>
        <w:t>R</w:t>
      </w:r>
      <w:r w:rsidR="008F5FFF"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s</w:t>
      </w:r>
      <w:proofErr w:type="spellEnd"/>
      <w:r w:rsidR="008F5FFF"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 xml:space="preserve"> </w:t>
      </w:r>
      <w:r w:rsidR="008F5FFF" w:rsidRPr="009573FB">
        <w:rPr>
          <w:rFonts w:ascii="Times New Roman" w:eastAsiaTheme="minorEastAsia" w:hAnsi="Times New Roman" w:cs="Times New Roman"/>
          <w:b/>
          <w:sz w:val="24"/>
          <w:szCs w:val="24"/>
        </w:rPr>
        <w:t xml:space="preserve">= 1, </w:t>
      </w:r>
      <w:r w:rsidR="008F5FFF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the observation </w:t>
      </w:r>
      <w:r w:rsidR="00CB446C" w:rsidRPr="009573FB">
        <w:rPr>
          <w:rFonts w:ascii="Times New Roman" w:eastAsiaTheme="minorEastAsia" w:hAnsi="Times New Roman" w:cs="Times New Roman"/>
          <w:sz w:val="24"/>
          <w:szCs w:val="24"/>
        </w:rPr>
        <w:t>exhibits a perfect positive correlation</w:t>
      </w:r>
    </w:p>
    <w:p w:rsidR="00CB446C" w:rsidRPr="009573FB" w:rsidRDefault="00CB446C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Second, when </w:t>
      </w:r>
      <w:r w:rsidR="0049413B" w:rsidRPr="009573FB">
        <w:rPr>
          <w:rFonts w:ascii="Times New Roman" w:eastAsiaTheme="minorEastAsia" w:hAnsi="Times New Roman" w:cs="Times New Roman"/>
          <w:b/>
          <w:sz w:val="24"/>
          <w:szCs w:val="24"/>
        </w:rPr>
        <w:t>0.75≤</w:t>
      </w:r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>R</w:t>
      </w:r>
      <w:r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s</w:t>
      </w:r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49413B" w:rsidRPr="009573FB">
        <w:rPr>
          <w:rFonts w:ascii="Times New Roman" w:eastAsiaTheme="minorEastAsia" w:hAnsi="Times New Roman" w:cs="Times New Roman"/>
          <w:b/>
          <w:sz w:val="24"/>
          <w:szCs w:val="24"/>
        </w:rPr>
        <w:t>≤</w:t>
      </w:r>
      <w:proofErr w:type="gramStart"/>
      <w:r w:rsidR="0049413B" w:rsidRPr="009573FB">
        <w:rPr>
          <w:rFonts w:ascii="Times New Roman" w:eastAsiaTheme="minorEastAsia" w:hAnsi="Times New Roman" w:cs="Times New Roman"/>
          <w:b/>
          <w:sz w:val="24"/>
          <w:szCs w:val="24"/>
        </w:rPr>
        <w:t>1 ,</w:t>
      </w:r>
      <w:proofErr w:type="gramEnd"/>
      <w:r w:rsidR="0049413B" w:rsidRPr="009573FB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49413B" w:rsidRPr="009573FB">
        <w:rPr>
          <w:rFonts w:ascii="Times New Roman" w:eastAsiaTheme="minorEastAsia" w:hAnsi="Times New Roman" w:cs="Times New Roman"/>
          <w:sz w:val="24"/>
          <w:szCs w:val="24"/>
        </w:rPr>
        <w:t>the observation has a strong positive correlation</w:t>
      </w:r>
    </w:p>
    <w:p w:rsidR="0049413B" w:rsidRPr="009573FB" w:rsidRDefault="0049413B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9573FB">
        <w:rPr>
          <w:rFonts w:ascii="Times New Roman" w:eastAsiaTheme="minorEastAsia" w:hAnsi="Times New Roman" w:cs="Times New Roman"/>
          <w:sz w:val="24"/>
          <w:szCs w:val="24"/>
        </w:rPr>
        <w:t>Third</w:t>
      </w:r>
      <w:r w:rsidR="008D4CDD" w:rsidRPr="009573FB">
        <w:rPr>
          <w:rFonts w:ascii="Times New Roman" w:eastAsiaTheme="minorEastAsia" w:hAnsi="Times New Roman" w:cs="Times New Roman"/>
          <w:sz w:val="24"/>
          <w:szCs w:val="24"/>
        </w:rPr>
        <w:t>, when</w:t>
      </w: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01293" w:rsidRPr="009573FB">
        <w:rPr>
          <w:rFonts w:ascii="Times New Roman" w:eastAsiaTheme="minorEastAsia" w:hAnsi="Times New Roman" w:cs="Times New Roman"/>
          <w:b/>
          <w:sz w:val="24"/>
          <w:szCs w:val="24"/>
        </w:rPr>
        <w:t>0</w:t>
      </w:r>
      <w:r w:rsidR="008D4CDD" w:rsidRPr="009573FB">
        <w:rPr>
          <w:rFonts w:ascii="Times New Roman" w:eastAsiaTheme="minorEastAsia" w:hAnsi="Times New Roman" w:cs="Times New Roman"/>
          <w:b/>
          <w:sz w:val="24"/>
          <w:szCs w:val="24"/>
        </w:rPr>
        <w:t>≤R</w:t>
      </w:r>
      <w:r w:rsidR="008D4CDD"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s</w:t>
      </w:r>
      <w:r w:rsidR="008D4CDD"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 xml:space="preserve"> </w:t>
      </w:r>
      <w:r w:rsidR="008D4CDD" w:rsidRPr="009573FB">
        <w:rPr>
          <w:rFonts w:ascii="Times New Roman" w:eastAsiaTheme="minorEastAsia" w:hAnsi="Times New Roman" w:cs="Times New Roman"/>
          <w:b/>
          <w:sz w:val="24"/>
          <w:szCs w:val="24"/>
        </w:rPr>
        <w:t>≤</w:t>
      </w:r>
      <w:proofErr w:type="gramStart"/>
      <w:r w:rsidR="00987606" w:rsidRPr="009573FB">
        <w:rPr>
          <w:rFonts w:ascii="Times New Roman" w:eastAsiaTheme="minorEastAsia" w:hAnsi="Times New Roman" w:cs="Times New Roman"/>
          <w:b/>
          <w:sz w:val="24"/>
          <w:szCs w:val="24"/>
        </w:rPr>
        <w:t>0.25</w:t>
      </w:r>
      <w:r w:rsidR="008D4CDD" w:rsidRPr="009573FB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901293" w:rsidRPr="009573FB">
        <w:rPr>
          <w:rFonts w:ascii="Times New Roman" w:eastAsiaTheme="minorEastAsia" w:hAnsi="Times New Roman" w:cs="Times New Roman"/>
          <w:sz w:val="24"/>
          <w:szCs w:val="24"/>
        </w:rPr>
        <w:t>,</w:t>
      </w:r>
      <w:proofErr w:type="gramEnd"/>
      <w:r w:rsidR="00901293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 the observation has a weak positive correlation </w:t>
      </w:r>
    </w:p>
    <w:p w:rsidR="00987606" w:rsidRPr="009573FB" w:rsidRDefault="00987606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Fourth, when </w:t>
      </w:r>
      <w:proofErr w:type="spellStart"/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>R</w:t>
      </w:r>
      <w:r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s</w:t>
      </w:r>
      <w:proofErr w:type="spellEnd"/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 xml:space="preserve">=0, </w:t>
      </w:r>
      <w:r w:rsidR="00A359D1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the observation lack correlation </w:t>
      </w:r>
    </w:p>
    <w:p w:rsidR="00A359D1" w:rsidRPr="009573FB" w:rsidRDefault="00A359D1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Five, when </w:t>
      </w:r>
      <w:proofErr w:type="spellStart"/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>R</w:t>
      </w:r>
      <w:r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s</w:t>
      </w:r>
      <w:proofErr w:type="spellEnd"/>
      <w:r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 xml:space="preserve"> </w:t>
      </w:r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>=-1</w:t>
      </w:r>
      <w:proofErr w:type="gramStart"/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 xml:space="preserve">, </w:t>
      </w: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 perfect</w:t>
      </w:r>
      <w:proofErr w:type="gramEnd"/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 negative correlation exists</w:t>
      </w:r>
    </w:p>
    <w:p w:rsidR="00CC69D2" w:rsidRDefault="00CC69D2" w:rsidP="009573FB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Step 3; we square the correlation of coefficient </w:t>
      </w:r>
      <w:r w:rsidR="00C4247F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to result in </w:t>
      </w:r>
      <w:r w:rsidR="00C4247F" w:rsidRPr="009573FB">
        <w:rPr>
          <w:rFonts w:ascii="Times New Roman" w:eastAsiaTheme="minorEastAsia" w:hAnsi="Times New Roman" w:cs="Times New Roman"/>
          <w:b/>
          <w:sz w:val="24"/>
          <w:szCs w:val="24"/>
        </w:rPr>
        <w:t>Coefficient of Determina</w:t>
      </w:r>
      <w:r w:rsidR="00304791">
        <w:rPr>
          <w:rFonts w:ascii="Times New Roman" w:eastAsiaTheme="minorEastAsia" w:hAnsi="Times New Roman" w:cs="Times New Roman"/>
          <w:b/>
          <w:sz w:val="24"/>
          <w:szCs w:val="24"/>
        </w:rPr>
        <w:t>n</w:t>
      </w:r>
      <w:r w:rsidR="00C4247F" w:rsidRPr="009573FB">
        <w:rPr>
          <w:rFonts w:ascii="Times New Roman" w:eastAsiaTheme="minorEastAsia" w:hAnsi="Times New Roman" w:cs="Times New Roman"/>
          <w:b/>
          <w:sz w:val="24"/>
          <w:szCs w:val="24"/>
        </w:rPr>
        <w:t>t (R</w:t>
      </w:r>
      <w:r w:rsidR="00C4247F" w:rsidRPr="009573FB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2</w:t>
      </w:r>
      <w:r w:rsidR="00C4247F" w:rsidRPr="009573FB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304791" w:rsidRPr="00304791" w:rsidRDefault="00304791" w:rsidP="009573FB">
      <w:pPr>
        <w:spacing w:line="480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>Table 1: Coefficient of Determi</w:t>
      </w:r>
      <w:r w:rsidR="00EE5272">
        <w:rPr>
          <w:rFonts w:ascii="Times New Roman" w:eastAsiaTheme="minorEastAsia" w:hAnsi="Times New Roman" w:cs="Times New Roman"/>
          <w:i/>
          <w:sz w:val="24"/>
          <w:szCs w:val="24"/>
        </w:rPr>
        <w:t>nant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620"/>
        <w:gridCol w:w="1800"/>
        <w:gridCol w:w="1080"/>
        <w:gridCol w:w="1170"/>
        <w:gridCol w:w="1365"/>
        <w:gridCol w:w="1353"/>
      </w:tblGrid>
      <w:tr w:rsidR="009464BF" w:rsidRPr="009573FB" w:rsidTr="00781925">
        <w:tc>
          <w:tcPr>
            <w:tcW w:w="1188" w:type="dxa"/>
          </w:tcPr>
          <w:p w:rsidR="009464BF" w:rsidRPr="009573FB" w:rsidRDefault="009464BF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Time</w:t>
            </w:r>
            <w:r w:rsidR="00BF4FB2"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of week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9464BF" w:rsidRPr="009573FB" w:rsidRDefault="00527DA8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Old process (</w:t>
            </w:r>
            <w:r w:rsidR="009464BF"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X</w:t>
            </w:r>
            <w:r w:rsidR="009464BF"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bscript"/>
              </w:rPr>
              <w:t>0</w:t>
            </w:r>
            <w:r w:rsidR="008C5D51"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00" w:type="dxa"/>
          </w:tcPr>
          <w:p w:rsidR="00527DA8" w:rsidRPr="009573FB" w:rsidRDefault="00527DA8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New process</w:t>
            </w:r>
          </w:p>
          <w:p w:rsidR="00527DA8" w:rsidRPr="009573FB" w:rsidRDefault="00527DA8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(X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080" w:type="dxa"/>
          </w:tcPr>
          <w:p w:rsidR="008C5D51" w:rsidRPr="009573FB" w:rsidRDefault="008C5D51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Rank of</w:t>
            </w:r>
          </w:p>
          <w:p w:rsidR="009464BF" w:rsidRPr="009573FB" w:rsidRDefault="008C5D51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(X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bscript"/>
              </w:rPr>
              <w:t>0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70" w:type="dxa"/>
          </w:tcPr>
          <w:p w:rsidR="009464BF" w:rsidRPr="009573FB" w:rsidRDefault="008C5D51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Rank of </w:t>
            </w:r>
          </w:p>
          <w:p w:rsidR="008C5D51" w:rsidRPr="009573FB" w:rsidRDefault="008C5D51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(X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65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Difference of Deviation (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X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bscript"/>
              </w:rPr>
              <w:t>0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- 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X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53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D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9464BF" w:rsidRPr="009573FB" w:rsidTr="00781925">
        <w:tc>
          <w:tcPr>
            <w:tcW w:w="1188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464BF" w:rsidRPr="009573FB" w:rsidRDefault="005851B5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31.7</w:t>
            </w:r>
          </w:p>
        </w:tc>
        <w:tc>
          <w:tcPr>
            <w:tcW w:w="1800" w:type="dxa"/>
          </w:tcPr>
          <w:p w:rsidR="009464BF" w:rsidRPr="009573FB" w:rsidRDefault="00DE1C04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24.0</w:t>
            </w:r>
          </w:p>
        </w:tc>
        <w:tc>
          <w:tcPr>
            <w:tcW w:w="1080" w:type="dxa"/>
          </w:tcPr>
          <w:p w:rsidR="009464BF" w:rsidRPr="009573FB" w:rsidRDefault="009B2A26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9464BF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9464BF" w:rsidRPr="009573FB" w:rsidRDefault="00FF23BB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1353" w:type="dxa"/>
          </w:tcPr>
          <w:p w:rsidR="009464BF" w:rsidRPr="009573FB" w:rsidRDefault="00770C65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59.29</w:t>
            </w:r>
          </w:p>
        </w:tc>
      </w:tr>
      <w:tr w:rsidR="009464BF" w:rsidRPr="009573FB" w:rsidTr="00781925">
        <w:tc>
          <w:tcPr>
            <w:tcW w:w="1188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9464BF" w:rsidRPr="009573FB" w:rsidRDefault="005851B5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27</w:t>
            </w:r>
            <w:r w:rsidR="00DE1C04"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  <w:tc>
          <w:tcPr>
            <w:tcW w:w="1800" w:type="dxa"/>
          </w:tcPr>
          <w:p w:rsidR="009464BF" w:rsidRPr="009573FB" w:rsidRDefault="00DE1C04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25.8</w:t>
            </w:r>
          </w:p>
        </w:tc>
        <w:tc>
          <w:tcPr>
            <w:tcW w:w="1080" w:type="dxa"/>
          </w:tcPr>
          <w:p w:rsidR="009464BF" w:rsidRPr="009573FB" w:rsidRDefault="009B2A26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9464BF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5" w:type="dxa"/>
          </w:tcPr>
          <w:p w:rsidR="009464BF" w:rsidRPr="009573FB" w:rsidRDefault="00FF23BB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53" w:type="dxa"/>
          </w:tcPr>
          <w:p w:rsidR="009464BF" w:rsidRPr="009573FB" w:rsidRDefault="00770C65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1.44</w:t>
            </w:r>
            <w:r w:rsidR="00394E13"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64BF" w:rsidRPr="009573FB" w:rsidTr="00781925">
        <w:tc>
          <w:tcPr>
            <w:tcW w:w="1188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9464BF" w:rsidRPr="009573FB" w:rsidRDefault="005851B5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33.8</w:t>
            </w:r>
          </w:p>
        </w:tc>
        <w:tc>
          <w:tcPr>
            <w:tcW w:w="1800" w:type="dxa"/>
          </w:tcPr>
          <w:p w:rsidR="009464BF" w:rsidRPr="009573FB" w:rsidRDefault="00887487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31</w:t>
            </w:r>
            <w:r w:rsidR="00DE1C04"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  <w:tc>
          <w:tcPr>
            <w:tcW w:w="1080" w:type="dxa"/>
          </w:tcPr>
          <w:p w:rsidR="009464BF" w:rsidRPr="009573FB" w:rsidRDefault="00DE6797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</w:tcPr>
          <w:p w:rsidR="009464BF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5" w:type="dxa"/>
          </w:tcPr>
          <w:p w:rsidR="009464BF" w:rsidRPr="009573FB" w:rsidRDefault="00887487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353" w:type="dxa"/>
          </w:tcPr>
          <w:p w:rsidR="009464BF" w:rsidRPr="009573FB" w:rsidRDefault="00394E13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7.74</w:t>
            </w:r>
          </w:p>
        </w:tc>
      </w:tr>
      <w:tr w:rsidR="009464BF" w:rsidRPr="009573FB" w:rsidTr="00781925">
        <w:tc>
          <w:tcPr>
            <w:tcW w:w="1188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9464BF" w:rsidRPr="009573FB" w:rsidRDefault="005851B5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30</w:t>
            </w:r>
            <w:r w:rsidR="00DE1C04"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  <w:tc>
          <w:tcPr>
            <w:tcW w:w="1800" w:type="dxa"/>
          </w:tcPr>
          <w:p w:rsidR="009464BF" w:rsidRPr="009573FB" w:rsidRDefault="0076670A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23</w:t>
            </w:r>
            <w:r w:rsidR="00DE1C04"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9464BF" w:rsidRPr="009573FB" w:rsidRDefault="009B2A26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:rsidR="009464BF" w:rsidRPr="009573FB" w:rsidRDefault="004F42BB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9464BF" w:rsidRPr="009573FB" w:rsidRDefault="00A2449D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353" w:type="dxa"/>
          </w:tcPr>
          <w:p w:rsidR="009464BF" w:rsidRPr="009573FB" w:rsidRDefault="00394E13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42.25</w:t>
            </w:r>
          </w:p>
        </w:tc>
      </w:tr>
      <w:tr w:rsidR="009464BF" w:rsidRPr="009573FB" w:rsidTr="00781925">
        <w:tc>
          <w:tcPr>
            <w:tcW w:w="1188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:rsidR="009464BF" w:rsidRPr="009573FB" w:rsidRDefault="005851B5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32.5</w:t>
            </w:r>
          </w:p>
        </w:tc>
        <w:tc>
          <w:tcPr>
            <w:tcW w:w="1800" w:type="dxa"/>
          </w:tcPr>
          <w:p w:rsidR="009464BF" w:rsidRPr="009573FB" w:rsidRDefault="0076670A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28.5</w:t>
            </w:r>
          </w:p>
        </w:tc>
        <w:tc>
          <w:tcPr>
            <w:tcW w:w="1080" w:type="dxa"/>
          </w:tcPr>
          <w:p w:rsidR="009464BF" w:rsidRPr="009573FB" w:rsidRDefault="00DE6797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0" w:type="dxa"/>
          </w:tcPr>
          <w:p w:rsidR="009464BF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5" w:type="dxa"/>
          </w:tcPr>
          <w:p w:rsidR="009464BF" w:rsidRPr="009573FB" w:rsidRDefault="00A2449D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="005C52B7"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353" w:type="dxa"/>
          </w:tcPr>
          <w:p w:rsidR="009464BF" w:rsidRPr="009573FB" w:rsidRDefault="00394E13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</w:p>
        </w:tc>
      </w:tr>
      <w:tr w:rsidR="009464BF" w:rsidRPr="009573FB" w:rsidTr="00781925">
        <w:tc>
          <w:tcPr>
            <w:tcW w:w="1188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:rsidR="009464BF" w:rsidRPr="009573FB" w:rsidRDefault="005851B5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33.5</w:t>
            </w:r>
          </w:p>
        </w:tc>
        <w:tc>
          <w:tcPr>
            <w:tcW w:w="1800" w:type="dxa"/>
          </w:tcPr>
          <w:p w:rsidR="009464BF" w:rsidRPr="009573FB" w:rsidRDefault="00F10876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25.6</w:t>
            </w:r>
          </w:p>
        </w:tc>
        <w:tc>
          <w:tcPr>
            <w:tcW w:w="1080" w:type="dxa"/>
          </w:tcPr>
          <w:p w:rsidR="009464BF" w:rsidRPr="009573FB" w:rsidRDefault="00DE6797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0" w:type="dxa"/>
          </w:tcPr>
          <w:p w:rsidR="009464BF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5" w:type="dxa"/>
          </w:tcPr>
          <w:p w:rsidR="009464BF" w:rsidRPr="009573FB" w:rsidRDefault="00A2449D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353" w:type="dxa"/>
          </w:tcPr>
          <w:p w:rsidR="009464BF" w:rsidRPr="009573FB" w:rsidRDefault="00394E13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62.41</w:t>
            </w:r>
          </w:p>
        </w:tc>
      </w:tr>
      <w:tr w:rsidR="009464BF" w:rsidRPr="009573FB" w:rsidTr="00781925">
        <w:tc>
          <w:tcPr>
            <w:tcW w:w="1188" w:type="dxa"/>
          </w:tcPr>
          <w:p w:rsidR="009464BF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:rsidR="009464BF" w:rsidRPr="009573FB" w:rsidRDefault="005851B5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38.2</w:t>
            </w:r>
          </w:p>
        </w:tc>
        <w:tc>
          <w:tcPr>
            <w:tcW w:w="1800" w:type="dxa"/>
          </w:tcPr>
          <w:p w:rsidR="009464BF" w:rsidRPr="009573FB" w:rsidRDefault="00F10876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28.7</w:t>
            </w:r>
          </w:p>
        </w:tc>
        <w:tc>
          <w:tcPr>
            <w:tcW w:w="1080" w:type="dxa"/>
          </w:tcPr>
          <w:p w:rsidR="009464BF" w:rsidRPr="009573FB" w:rsidRDefault="00DE6797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0" w:type="dxa"/>
          </w:tcPr>
          <w:p w:rsidR="009464BF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5" w:type="dxa"/>
          </w:tcPr>
          <w:p w:rsidR="009464BF" w:rsidRPr="009573FB" w:rsidRDefault="003E7128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353" w:type="dxa"/>
          </w:tcPr>
          <w:p w:rsidR="009464BF" w:rsidRPr="009573FB" w:rsidRDefault="00AB7CC0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90.25</w:t>
            </w:r>
          </w:p>
        </w:tc>
      </w:tr>
      <w:tr w:rsidR="00BF4FB2" w:rsidRPr="009573FB" w:rsidTr="00781925">
        <w:tc>
          <w:tcPr>
            <w:tcW w:w="1188" w:type="dxa"/>
          </w:tcPr>
          <w:p w:rsidR="00BF4FB2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620" w:type="dxa"/>
          </w:tcPr>
          <w:p w:rsidR="00BF4FB2" w:rsidRPr="009573FB" w:rsidRDefault="005851B5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37.5</w:t>
            </w:r>
          </w:p>
        </w:tc>
        <w:tc>
          <w:tcPr>
            <w:tcW w:w="1800" w:type="dxa"/>
          </w:tcPr>
          <w:p w:rsidR="00BF4FB2" w:rsidRPr="009573FB" w:rsidRDefault="00F10876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27.4</w:t>
            </w:r>
          </w:p>
        </w:tc>
        <w:tc>
          <w:tcPr>
            <w:tcW w:w="1080" w:type="dxa"/>
          </w:tcPr>
          <w:p w:rsidR="00BF4FB2" w:rsidRPr="009573FB" w:rsidRDefault="00DE6797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0" w:type="dxa"/>
          </w:tcPr>
          <w:p w:rsidR="00BF4FB2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5" w:type="dxa"/>
          </w:tcPr>
          <w:p w:rsidR="00BF4FB2" w:rsidRPr="009573FB" w:rsidRDefault="003E7128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353" w:type="dxa"/>
          </w:tcPr>
          <w:p w:rsidR="00BF4FB2" w:rsidRPr="009573FB" w:rsidRDefault="00AB7CC0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102.01</w:t>
            </w:r>
          </w:p>
        </w:tc>
      </w:tr>
      <w:tr w:rsidR="00BF4FB2" w:rsidRPr="009573FB" w:rsidTr="00781925">
        <w:tc>
          <w:tcPr>
            <w:tcW w:w="1188" w:type="dxa"/>
          </w:tcPr>
          <w:p w:rsidR="00BF4FB2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:rsidR="00BF4FB2" w:rsidRPr="009573FB" w:rsidRDefault="00DE1C04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29.0</w:t>
            </w:r>
          </w:p>
        </w:tc>
        <w:tc>
          <w:tcPr>
            <w:tcW w:w="1800" w:type="dxa"/>
          </w:tcPr>
          <w:p w:rsidR="00BF4FB2" w:rsidRPr="009573FB" w:rsidRDefault="00F10876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28.5</w:t>
            </w:r>
          </w:p>
        </w:tc>
        <w:tc>
          <w:tcPr>
            <w:tcW w:w="1080" w:type="dxa"/>
          </w:tcPr>
          <w:p w:rsidR="00BF4FB2" w:rsidRPr="009573FB" w:rsidRDefault="009B2A26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BF4FB2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5" w:type="dxa"/>
          </w:tcPr>
          <w:p w:rsidR="00BF4FB2" w:rsidRPr="009573FB" w:rsidRDefault="00C1038B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353" w:type="dxa"/>
          </w:tcPr>
          <w:p w:rsidR="00BF4FB2" w:rsidRPr="009573FB" w:rsidRDefault="00AB7CC0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0.25</w:t>
            </w:r>
          </w:p>
        </w:tc>
      </w:tr>
      <w:tr w:rsidR="00BF4FB2" w:rsidRPr="009573FB" w:rsidTr="00781925">
        <w:tc>
          <w:tcPr>
            <w:tcW w:w="1188" w:type="dxa"/>
          </w:tcPr>
          <w:p w:rsidR="00BF4FB2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20" w:type="dxa"/>
          </w:tcPr>
          <w:p w:rsidR="00BF4FB2" w:rsidRPr="009573FB" w:rsidRDefault="00DE1C04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31.3</w:t>
            </w:r>
          </w:p>
        </w:tc>
        <w:tc>
          <w:tcPr>
            <w:tcW w:w="1800" w:type="dxa"/>
          </w:tcPr>
          <w:p w:rsidR="00BF4FB2" w:rsidRPr="009573FB" w:rsidRDefault="00F10876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25.2</w:t>
            </w:r>
          </w:p>
        </w:tc>
        <w:tc>
          <w:tcPr>
            <w:tcW w:w="1080" w:type="dxa"/>
          </w:tcPr>
          <w:p w:rsidR="00BF4FB2" w:rsidRPr="009573FB" w:rsidRDefault="009B2A26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:rsidR="00BF4FB2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5" w:type="dxa"/>
          </w:tcPr>
          <w:p w:rsidR="00BF4FB2" w:rsidRPr="009573FB" w:rsidRDefault="00C1038B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353" w:type="dxa"/>
          </w:tcPr>
          <w:p w:rsidR="00BF4FB2" w:rsidRPr="009573FB" w:rsidRDefault="00AB7CC0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37.21</w:t>
            </w:r>
          </w:p>
        </w:tc>
      </w:tr>
      <w:tr w:rsidR="00BF4FB2" w:rsidRPr="009573FB" w:rsidTr="00781925">
        <w:tc>
          <w:tcPr>
            <w:tcW w:w="1188" w:type="dxa"/>
          </w:tcPr>
          <w:p w:rsidR="00BF4FB2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620" w:type="dxa"/>
          </w:tcPr>
          <w:p w:rsidR="00BF4FB2" w:rsidRPr="009573FB" w:rsidRDefault="00DE1C04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38.6</w:t>
            </w:r>
          </w:p>
        </w:tc>
        <w:tc>
          <w:tcPr>
            <w:tcW w:w="1800" w:type="dxa"/>
          </w:tcPr>
          <w:p w:rsidR="00BF4FB2" w:rsidRPr="009573FB" w:rsidRDefault="0076670A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24.5</w:t>
            </w:r>
          </w:p>
        </w:tc>
        <w:tc>
          <w:tcPr>
            <w:tcW w:w="1080" w:type="dxa"/>
          </w:tcPr>
          <w:p w:rsidR="00BF4FB2" w:rsidRPr="009573FB" w:rsidRDefault="00DE6797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0" w:type="dxa"/>
          </w:tcPr>
          <w:p w:rsidR="00BF4FB2" w:rsidRPr="009573FB" w:rsidRDefault="005B6E9C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</w:tcPr>
          <w:p w:rsidR="00BF4FB2" w:rsidRPr="009573FB" w:rsidRDefault="002878FB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1353" w:type="dxa"/>
          </w:tcPr>
          <w:p w:rsidR="00BF4FB2" w:rsidRPr="009573FB" w:rsidRDefault="00274624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198.81</w:t>
            </w:r>
          </w:p>
        </w:tc>
      </w:tr>
      <w:tr w:rsidR="00BF4FB2" w:rsidRPr="009573FB" w:rsidTr="00781925">
        <w:tc>
          <w:tcPr>
            <w:tcW w:w="1188" w:type="dxa"/>
          </w:tcPr>
          <w:p w:rsidR="00BF4FB2" w:rsidRPr="009573FB" w:rsidRDefault="00BF4FB2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620" w:type="dxa"/>
          </w:tcPr>
          <w:p w:rsidR="00BF4FB2" w:rsidRPr="009573FB" w:rsidRDefault="00DE1C04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34.3</w:t>
            </w:r>
          </w:p>
        </w:tc>
        <w:tc>
          <w:tcPr>
            <w:tcW w:w="1800" w:type="dxa"/>
          </w:tcPr>
          <w:p w:rsidR="00BF4FB2" w:rsidRPr="009573FB" w:rsidRDefault="0076670A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23.5</w:t>
            </w:r>
          </w:p>
        </w:tc>
        <w:tc>
          <w:tcPr>
            <w:tcW w:w="1080" w:type="dxa"/>
          </w:tcPr>
          <w:p w:rsidR="00BF4FB2" w:rsidRPr="009573FB" w:rsidRDefault="00DE6797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0" w:type="dxa"/>
          </w:tcPr>
          <w:p w:rsidR="00BF4FB2" w:rsidRPr="009573FB" w:rsidRDefault="004F42BB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BF4FB2" w:rsidRPr="009573FB" w:rsidRDefault="002878FB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1353" w:type="dxa"/>
          </w:tcPr>
          <w:p w:rsidR="00BF4FB2" w:rsidRPr="009573FB" w:rsidRDefault="00274624" w:rsidP="009573F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sz w:val="24"/>
                <w:szCs w:val="24"/>
              </w:rPr>
              <w:t>116.64</w:t>
            </w:r>
          </w:p>
        </w:tc>
      </w:tr>
      <w:tr w:rsidR="00AF6A7D" w:rsidRPr="009573FB" w:rsidTr="00781925">
        <w:tc>
          <w:tcPr>
            <w:tcW w:w="6858" w:type="dxa"/>
            <w:gridSpan w:val="5"/>
          </w:tcPr>
          <w:p w:rsidR="00AF6A7D" w:rsidRPr="009573FB" w:rsidRDefault="005C52B7" w:rsidP="009573F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∑</m:t>
                </m:r>
              </m:oMath>
            </m:oMathPara>
          </w:p>
        </w:tc>
        <w:tc>
          <w:tcPr>
            <w:tcW w:w="1365" w:type="dxa"/>
          </w:tcPr>
          <w:p w:rsidR="00AF6A7D" w:rsidRPr="009573FB" w:rsidRDefault="005C52B7" w:rsidP="009573FB">
            <w:pPr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81.2</w:t>
            </w:r>
          </w:p>
        </w:tc>
        <w:tc>
          <w:tcPr>
            <w:tcW w:w="1353" w:type="dxa"/>
          </w:tcPr>
          <w:p w:rsidR="00AF6A7D" w:rsidRPr="009573FB" w:rsidRDefault="004473E3" w:rsidP="009573FB">
            <w:pPr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573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734.3</w:t>
            </w:r>
          </w:p>
        </w:tc>
      </w:tr>
    </w:tbl>
    <w:p w:rsidR="00C4247F" w:rsidRPr="009573FB" w:rsidRDefault="00921A92" w:rsidP="009573FB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 </w:t>
      </w:r>
    </w:p>
    <w:p w:rsidR="00921A92" w:rsidRPr="009573FB" w:rsidRDefault="00921A92" w:rsidP="009573FB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rs=      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1-6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∑D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  <m:t>2</m:t>
              </m:r>
              <m:ctrlP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</m:ctrlP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n2-1</m:t>
                  </m:r>
                </m:e>
              </m:d>
            </m:den>
          </m:f>
        </m:oMath>
      </m:oMathPara>
    </w:p>
    <w:p w:rsidR="0049413B" w:rsidRPr="009573FB" w:rsidRDefault="005A7009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9573F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73F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73FB">
        <w:rPr>
          <w:rFonts w:ascii="Times New Roman" w:eastAsiaTheme="minorEastAsia" w:hAnsi="Times New Roman" w:cs="Times New Roman"/>
          <w:sz w:val="24"/>
          <w:szCs w:val="24"/>
        </w:rPr>
        <w:tab/>
      </w:r>
      <w:r w:rsidR="00852F5E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rs=     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1-6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∑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734.3</m:t>
            </m:r>
            <m:ctrlP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</m:ctrlP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100-1</m:t>
                </m:r>
              </m:e>
            </m:d>
          </m:den>
        </m:f>
      </m:oMath>
    </w:p>
    <w:p w:rsidR="00852F5E" w:rsidRPr="009573FB" w:rsidRDefault="00852F5E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rs=      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3671.5</m:t>
              </m:r>
              <m:ctrlP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</m:ctrlP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990</m:t>
              </m:r>
            </m:den>
          </m:f>
        </m:oMath>
      </m:oMathPara>
    </w:p>
    <w:p w:rsidR="00CD418D" w:rsidRPr="009573FB" w:rsidRDefault="00FC5F1E" w:rsidP="009573FB">
      <w:pPr>
        <w:spacing w:line="480" w:lineRule="auto"/>
        <w:ind w:left="2880" w:firstLine="720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rs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= 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 3.7</m:t>
        </m:r>
      </m:oMath>
      <w:r w:rsidRPr="009573FB">
        <w:rPr>
          <w:rFonts w:ascii="Times New Roman" w:eastAsiaTheme="minorEastAsia" w:hAnsi="Times New Roman" w:cs="Times New Roman"/>
          <w:b/>
          <w:sz w:val="24"/>
          <w:szCs w:val="24"/>
        </w:rPr>
        <w:t>(Perfect positive correlation)</w:t>
      </w:r>
    </w:p>
    <w:p w:rsidR="00EF3961" w:rsidRPr="009573FB" w:rsidRDefault="00E77F81" w:rsidP="009573FB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Therefore, the average effect of </w:t>
      </w:r>
      <w:r w:rsidR="00FF7CB4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process </w:t>
      </w:r>
      <w:r w:rsidRPr="009573FB">
        <w:rPr>
          <w:rFonts w:ascii="Times New Roman" w:eastAsiaTheme="minorEastAsia" w:hAnsi="Times New Roman" w:cs="Times New Roman"/>
          <w:sz w:val="24"/>
          <w:szCs w:val="24"/>
        </w:rPr>
        <w:t xml:space="preserve">change </w:t>
      </w:r>
      <w:r w:rsidR="00FF7CB4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for the company was </w:t>
      </w:r>
      <w:r w:rsidR="00FF7CB4" w:rsidRPr="009573FB">
        <w:rPr>
          <w:rFonts w:ascii="Times New Roman" w:eastAsiaTheme="minorEastAsia" w:hAnsi="Times New Roman" w:cs="Times New Roman"/>
          <w:b/>
          <w:sz w:val="24"/>
          <w:szCs w:val="24"/>
        </w:rPr>
        <w:t xml:space="preserve">81.2 </w:t>
      </w:r>
      <w:r w:rsidR="00FF7CB4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saving on the elapsed time taken to clear an insurance claim. </w:t>
      </w:r>
      <w:r w:rsidR="008B199A" w:rsidRPr="009573FB">
        <w:rPr>
          <w:rFonts w:ascii="Times New Roman" w:eastAsiaTheme="minorEastAsia" w:hAnsi="Times New Roman" w:cs="Times New Roman"/>
          <w:sz w:val="24"/>
          <w:szCs w:val="24"/>
        </w:rPr>
        <w:t xml:space="preserve">Further, the process change yielded a </w:t>
      </w:r>
      <w:r w:rsidR="008B199A" w:rsidRPr="009573FB">
        <w:rPr>
          <w:rFonts w:ascii="Times New Roman" w:eastAsiaTheme="minorEastAsia" w:hAnsi="Times New Roman" w:cs="Times New Roman"/>
          <w:b/>
          <w:sz w:val="24"/>
          <w:szCs w:val="24"/>
        </w:rPr>
        <w:t>X3.7 (</w:t>
      </w:r>
      <w:r w:rsidR="008B199A" w:rsidRPr="009573FB">
        <w:rPr>
          <w:rFonts w:ascii="Times New Roman" w:eastAsiaTheme="minorEastAsia" w:hAnsi="Times New Roman" w:cs="Times New Roman"/>
          <w:sz w:val="24"/>
          <w:szCs w:val="24"/>
        </w:rPr>
        <w:t>times</w:t>
      </w:r>
      <w:r w:rsidR="008B199A" w:rsidRPr="009573FB">
        <w:rPr>
          <w:rFonts w:ascii="Times New Roman" w:eastAsiaTheme="minorEastAsia" w:hAnsi="Times New Roman" w:cs="Times New Roman"/>
          <w:b/>
          <w:sz w:val="24"/>
          <w:szCs w:val="24"/>
        </w:rPr>
        <w:t xml:space="preserve">) </w:t>
      </w:r>
      <w:r w:rsidR="008B199A" w:rsidRPr="009573FB">
        <w:rPr>
          <w:rFonts w:ascii="Times New Roman" w:eastAsiaTheme="minorEastAsia" w:hAnsi="Times New Roman" w:cs="Times New Roman"/>
          <w:sz w:val="24"/>
          <w:szCs w:val="24"/>
        </w:rPr>
        <w:t>increases in saving with the new performance system demonstrating significant effectiveness compared to the old module.</w:t>
      </w:r>
    </w:p>
    <w:p w:rsidR="00EF5AEE" w:rsidRDefault="00352582" w:rsidP="009573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3FB">
        <w:rPr>
          <w:rFonts w:ascii="Times New Roman" w:hAnsi="Times New Roman" w:cs="Times New Roman"/>
          <w:b/>
          <w:sz w:val="24"/>
          <w:szCs w:val="24"/>
        </w:rPr>
        <w:t>Question 2: Regression Interpretation</w:t>
      </w:r>
    </w:p>
    <w:p w:rsidR="00781925" w:rsidRDefault="00781925" w:rsidP="0078192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regression model reveals two types of variables in an observation. T</w:t>
      </w:r>
      <w:r w:rsidR="003B5919">
        <w:rPr>
          <w:rFonts w:ascii="Times New Roman" w:hAnsi="Times New Roman" w:cs="Times New Roman"/>
          <w:sz w:val="24"/>
          <w:szCs w:val="24"/>
        </w:rPr>
        <w:t>he dependent variables and the independent elements are the profound parameters in a regression model</w:t>
      </w:r>
      <w:r w:rsidR="00152C93">
        <w:rPr>
          <w:rFonts w:ascii="Times New Roman" w:hAnsi="Times New Roman" w:cs="Times New Roman"/>
          <w:sz w:val="24"/>
          <w:szCs w:val="24"/>
        </w:rPr>
        <w:t xml:space="preserve">, which quantifies the variability involved in an equation. Therefore, a general tendency </w:t>
      </w:r>
      <w:r w:rsidR="006576F3">
        <w:rPr>
          <w:rFonts w:ascii="Times New Roman" w:hAnsi="Times New Roman" w:cs="Times New Roman"/>
          <w:sz w:val="24"/>
          <w:szCs w:val="24"/>
        </w:rPr>
        <w:t>is that bot</w:t>
      </w:r>
      <w:r w:rsidR="0073663A">
        <w:rPr>
          <w:rFonts w:ascii="Times New Roman" w:hAnsi="Times New Roman" w:cs="Times New Roman"/>
          <w:sz w:val="24"/>
          <w:szCs w:val="24"/>
        </w:rPr>
        <w:t xml:space="preserve">h variables move together in the observation. The regression model is also called the </w:t>
      </w:r>
      <w:r w:rsidR="0073663A">
        <w:rPr>
          <w:rFonts w:ascii="Times New Roman" w:hAnsi="Times New Roman" w:cs="Times New Roman"/>
          <w:b/>
          <w:sz w:val="24"/>
          <w:szCs w:val="24"/>
        </w:rPr>
        <w:t>Line of Best Fit</w:t>
      </w:r>
      <w:r w:rsidR="006B3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3464">
        <w:rPr>
          <w:rFonts w:ascii="Times New Roman" w:hAnsi="Times New Roman" w:cs="Times New Roman"/>
          <w:sz w:val="24"/>
          <w:szCs w:val="24"/>
        </w:rPr>
        <w:t xml:space="preserve">using a </w:t>
      </w:r>
      <w:r w:rsidR="0029543F">
        <w:rPr>
          <w:rFonts w:ascii="Times New Roman" w:hAnsi="Times New Roman" w:cs="Times New Roman"/>
          <w:sz w:val="24"/>
          <w:szCs w:val="24"/>
        </w:rPr>
        <w:t>formula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 y=α ±βx</m:t>
        </m:r>
      </m:oMath>
      <w:r w:rsidR="0027359D">
        <w:rPr>
          <w:rFonts w:ascii="Times New Roman" w:eastAsiaTheme="minorEastAsia" w:hAnsi="Times New Roman" w:cs="Times New Roman"/>
          <w:sz w:val="24"/>
          <w:szCs w:val="24"/>
        </w:rPr>
        <w:t xml:space="preserve">, where 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  <m:r>
          <w:rPr>
            <w:rFonts w:ascii="Cambria Math" w:hAnsi="Cambria Math" w:cs="Times New Roman"/>
            <w:sz w:val="24"/>
            <w:szCs w:val="24"/>
          </w:rPr>
          <m:t xml:space="preserve"> is the y</m:t>
        </m:r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intercept</m:t>
        </m:r>
      </m:oMath>
    </w:p>
    <w:p w:rsidR="0027359D" w:rsidRDefault="0027359D" w:rsidP="006805D5">
      <w:pPr>
        <w:spacing w:line="480" w:lineRule="auto"/>
        <w:ind w:left="2160" w:firstLine="72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</m:t>
        </m:r>
        <m:r>
          <w:rPr>
            <w:rFonts w:ascii="Cambria Math" w:hAnsi="Cambria Math" w:cs="Times New Roman"/>
            <w:sz w:val="24"/>
            <w:szCs w:val="24"/>
          </w:rPr>
          <m:t>=</m:t>
        </m:r>
      </m:oMath>
      <w:proofErr w:type="gramStart"/>
      <w:r w:rsidR="006805D5">
        <w:rPr>
          <w:rFonts w:ascii="Times New Roman" w:eastAsiaTheme="minorEastAsia" w:hAnsi="Times New Roman" w:cs="Times New Roman"/>
          <w:sz w:val="24"/>
          <w:szCs w:val="24"/>
        </w:rPr>
        <w:t>is</w:t>
      </w:r>
      <w:proofErr w:type="gramEnd"/>
      <w:r w:rsidR="006805D5">
        <w:rPr>
          <w:rFonts w:ascii="Times New Roman" w:eastAsiaTheme="minorEastAsia" w:hAnsi="Times New Roman" w:cs="Times New Roman"/>
          <w:sz w:val="24"/>
          <w:szCs w:val="24"/>
        </w:rPr>
        <w:t xml:space="preserve"> the slope of the gradient</w:t>
      </w:r>
    </w:p>
    <w:p w:rsidR="006805D5" w:rsidRPr="006805D5" w:rsidRDefault="006805D5" w:rsidP="0029543F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Y=is the independent variable </m:t>
          </m:r>
        </m:oMath>
      </m:oMathPara>
    </w:p>
    <w:p w:rsidR="006805D5" w:rsidRDefault="006805D5" w:rsidP="006805D5">
      <w:pPr>
        <w:spacing w:line="480" w:lineRule="auto"/>
        <w:ind w:left="216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X=is the </w:t>
      </w:r>
      <w:r w:rsidR="0029543F">
        <w:rPr>
          <w:rFonts w:ascii="Times New Roman" w:eastAsiaTheme="minorEastAsia" w:hAnsi="Times New Roman" w:cs="Times New Roman"/>
          <w:sz w:val="24"/>
          <w:szCs w:val="24"/>
        </w:rPr>
        <w:t xml:space="preserve">dependent elements </w:t>
      </w:r>
    </w:p>
    <w:p w:rsidR="0029543F" w:rsidRPr="0027359D" w:rsidRDefault="00821157" w:rsidP="0029543F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Therefore, given the regression model Y=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bo</w:t>
      </w:r>
      <w:proofErr w:type="spellEnd"/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+bX</w:t>
      </w:r>
      <w:r w:rsidRPr="0082115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</w:p>
    <w:p w:rsidR="0027359D" w:rsidRDefault="00BB6FC3" w:rsidP="0078192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The above regression formula can be equated with the data </w:t>
      </w:r>
      <w:r w:rsidR="00A824B2">
        <w:rPr>
          <w:rFonts w:ascii="Times New Roman" w:eastAsiaTheme="minorEastAsia" w:hAnsi="Times New Roman" w:cs="Times New Roman"/>
          <w:sz w:val="24"/>
          <w:szCs w:val="24"/>
        </w:rPr>
        <w:t xml:space="preserve">Y= 81.2 + </w:t>
      </w:r>
      <w:proofErr w:type="gramStart"/>
      <w:r w:rsidR="00A824B2">
        <w:rPr>
          <w:rFonts w:ascii="Times New Roman" w:eastAsiaTheme="minorEastAsia" w:hAnsi="Times New Roman" w:cs="Times New Roman"/>
          <w:sz w:val="24"/>
          <w:szCs w:val="24"/>
        </w:rPr>
        <w:t>3.7X</w:t>
      </w:r>
      <w:r w:rsidR="00A824B2" w:rsidRPr="00A824B2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 w:rsidR="00A824B2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="00A824B2">
        <w:rPr>
          <w:rFonts w:ascii="Times New Roman" w:eastAsiaTheme="minorEastAsia" w:hAnsi="Times New Roman" w:cs="Times New Roman"/>
          <w:sz w:val="24"/>
          <w:szCs w:val="24"/>
        </w:rPr>
        <w:t>,</w:t>
      </w:r>
      <w:proofErr w:type="gramEnd"/>
      <w:r w:rsidR="00A824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4229E">
        <w:rPr>
          <w:rFonts w:ascii="Times New Roman" w:eastAsiaTheme="minorEastAsia" w:hAnsi="Times New Roman" w:cs="Times New Roman"/>
          <w:sz w:val="24"/>
          <w:szCs w:val="24"/>
        </w:rPr>
        <w:t xml:space="preserve">to demonstrate a Stochastic Function. </w:t>
      </w:r>
      <w:r w:rsidR="00F51780">
        <w:rPr>
          <w:rFonts w:ascii="Times New Roman" w:eastAsiaTheme="minorEastAsia" w:hAnsi="Times New Roman" w:cs="Times New Roman"/>
          <w:sz w:val="24"/>
          <w:szCs w:val="24"/>
        </w:rPr>
        <w:t xml:space="preserve">The Stochastic Function </w:t>
      </w:r>
      <w:proofErr w:type="gramStart"/>
      <w:r w:rsidR="00F51780">
        <w:rPr>
          <w:rFonts w:ascii="Times New Roman" w:eastAsiaTheme="minorEastAsia" w:hAnsi="Times New Roman" w:cs="Times New Roman"/>
          <w:sz w:val="24"/>
          <w:szCs w:val="24"/>
        </w:rPr>
        <w:t>can be interpreted</w:t>
      </w:r>
      <w:proofErr w:type="gramEnd"/>
      <w:r w:rsidR="00F51780">
        <w:rPr>
          <w:rFonts w:ascii="Times New Roman" w:eastAsiaTheme="minorEastAsia" w:hAnsi="Times New Roman" w:cs="Times New Roman"/>
          <w:sz w:val="24"/>
          <w:szCs w:val="24"/>
        </w:rPr>
        <w:t xml:space="preserve"> that every changes in new performance process yields </w:t>
      </w:r>
      <w:r w:rsidR="00E847BD">
        <w:rPr>
          <w:rFonts w:ascii="Times New Roman" w:eastAsiaTheme="minorEastAsia" w:hAnsi="Times New Roman" w:cs="Times New Roman"/>
          <w:sz w:val="24"/>
          <w:szCs w:val="24"/>
        </w:rPr>
        <w:t xml:space="preserve">a significant improvement of 3.7 with a constant 81.2 minutes taken to complete a claim order. </w:t>
      </w:r>
    </w:p>
    <w:p w:rsidR="002A2A93" w:rsidRDefault="002A2A93" w:rsidP="002A2A93">
      <w:pPr>
        <w:spacing w:line="48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Question 3: Measure of Process Change</w:t>
      </w:r>
    </w:p>
    <w:p w:rsidR="002A2A93" w:rsidRDefault="002A2A93" w:rsidP="002A2A9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Stochastic function </w:t>
      </w:r>
      <w:r>
        <w:rPr>
          <w:rFonts w:ascii="Times New Roman" w:eastAsiaTheme="minorEastAsia" w:hAnsi="Times New Roman" w:cs="Times New Roman"/>
          <w:sz w:val="24"/>
          <w:szCs w:val="24"/>
        </w:rPr>
        <w:t>Y= 81.2 + 3.7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A824B2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can be used to predict </w:t>
      </w:r>
      <w:r w:rsidR="008D3700">
        <w:rPr>
          <w:rFonts w:ascii="Times New Roman" w:eastAsiaTheme="minorEastAsia" w:hAnsi="Times New Roman" w:cs="Times New Roman"/>
          <w:sz w:val="24"/>
          <w:szCs w:val="24"/>
        </w:rPr>
        <w:t xml:space="preserve">the level of process changes by substituting the </w:t>
      </w:r>
      <w:r w:rsidR="004E5374">
        <w:rPr>
          <w:rFonts w:ascii="Times New Roman" w:eastAsiaTheme="minorEastAsia" w:hAnsi="Times New Roman" w:cs="Times New Roman"/>
          <w:sz w:val="24"/>
          <w:szCs w:val="24"/>
        </w:rPr>
        <w:t xml:space="preserve">X1 with every new system. Hypothetically, </w:t>
      </w:r>
      <w:proofErr w:type="gramStart"/>
      <w:r w:rsidR="004E5374">
        <w:rPr>
          <w:rFonts w:ascii="Times New Roman" w:eastAsiaTheme="minorEastAsia" w:hAnsi="Times New Roman" w:cs="Times New Roman"/>
          <w:sz w:val="24"/>
          <w:szCs w:val="24"/>
        </w:rPr>
        <w:t>using the new time taken in week 13 to 17,</w:t>
      </w:r>
      <w:proofErr w:type="gramEnd"/>
      <w:r w:rsidR="004E53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="004E5374">
        <w:rPr>
          <w:rFonts w:ascii="Times New Roman" w:eastAsiaTheme="minorEastAsia" w:hAnsi="Times New Roman" w:cs="Times New Roman"/>
          <w:sz w:val="24"/>
          <w:szCs w:val="24"/>
        </w:rPr>
        <w:t>it</w:t>
      </w:r>
      <w:proofErr w:type="gramEnd"/>
      <w:r w:rsidR="004E5374">
        <w:rPr>
          <w:rFonts w:ascii="Times New Roman" w:eastAsiaTheme="minorEastAsia" w:hAnsi="Times New Roman" w:cs="Times New Roman"/>
          <w:sz w:val="24"/>
          <w:szCs w:val="24"/>
        </w:rPr>
        <w:t xml:space="preserve"> is possible to determine/predict the overall period taken to complete each claim. </w:t>
      </w:r>
    </w:p>
    <w:p w:rsidR="004E5374" w:rsidRDefault="00C06237" w:rsidP="002A2A9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Y= 81.2 + 3.7 X</w:t>
      </w:r>
      <w:r w:rsidRPr="00A824B2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</w:p>
    <w:p w:rsidR="00EE5272" w:rsidRPr="00496D2F" w:rsidRDefault="00EE5272" w:rsidP="002A2A93">
      <w:pPr>
        <w:spacing w:line="48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>Table 2: Sample of Process Change using the Stochastic Equation</w:t>
      </w:r>
      <w:r w:rsidR="00496D2F" w:rsidRPr="00496D2F">
        <w:t xml:space="preserve"> </w:t>
      </w:r>
      <w:r w:rsidR="00496D2F" w:rsidRPr="00496D2F">
        <w:rPr>
          <w:rFonts w:ascii="Times New Roman" w:eastAsiaTheme="minorEastAsia" w:hAnsi="Times New Roman" w:cs="Times New Roman"/>
          <w:b/>
          <w:i/>
          <w:sz w:val="24"/>
          <w:szCs w:val="24"/>
        </w:rPr>
        <w:t>Y= 81.2 + 3.7 X</w:t>
      </w:r>
      <w:r w:rsidR="00496D2F" w:rsidRPr="00496D2F">
        <w:rPr>
          <w:rFonts w:ascii="Times New Roman" w:eastAsiaTheme="minorEastAsia" w:hAnsi="Times New Roman" w:cs="Times New Roman"/>
          <w:b/>
          <w:i/>
          <w:sz w:val="24"/>
          <w:szCs w:val="24"/>
          <w:vertAlign w:val="subscript"/>
        </w:rPr>
        <w:t>1</w:t>
      </w:r>
      <w:r w:rsidRPr="00496D2F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1"/>
        <w:gridCol w:w="1591"/>
        <w:gridCol w:w="1591"/>
        <w:gridCol w:w="1591"/>
        <w:gridCol w:w="1591"/>
        <w:gridCol w:w="1591"/>
      </w:tblGrid>
      <w:tr w:rsidR="00C06237" w:rsidTr="00696293">
        <w:trPr>
          <w:trHeight w:val="431"/>
        </w:trPr>
        <w:tc>
          <w:tcPr>
            <w:tcW w:w="1591" w:type="dxa"/>
          </w:tcPr>
          <w:p w:rsidR="00C06237" w:rsidRDefault="00C06237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Week 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17</w:t>
            </w:r>
          </w:p>
        </w:tc>
      </w:tr>
      <w:tr w:rsidR="00C06237" w:rsidTr="00696293">
        <w:trPr>
          <w:trHeight w:val="431"/>
        </w:trPr>
        <w:tc>
          <w:tcPr>
            <w:tcW w:w="1591" w:type="dxa"/>
          </w:tcPr>
          <w:p w:rsidR="00C06237" w:rsidRDefault="004F5DD5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Elapsed time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25.8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1" w:type="dxa"/>
          </w:tcPr>
          <w:p w:rsidR="00C06237" w:rsidRDefault="00A76A7E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23.5</w:t>
            </w:r>
          </w:p>
        </w:tc>
        <w:tc>
          <w:tcPr>
            <w:tcW w:w="1591" w:type="dxa"/>
          </w:tcPr>
          <w:p w:rsidR="00C06237" w:rsidRDefault="00B4206B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28.5</w:t>
            </w:r>
          </w:p>
        </w:tc>
      </w:tr>
      <w:tr w:rsidR="004F5DD5" w:rsidTr="00696293">
        <w:trPr>
          <w:trHeight w:val="1735"/>
        </w:trPr>
        <w:tc>
          <w:tcPr>
            <w:tcW w:w="1591" w:type="dxa"/>
          </w:tcPr>
          <w:p w:rsidR="004F5DD5" w:rsidRDefault="000D46C5" w:rsidP="00A76A7E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New system time using the Sto</w:t>
            </w:r>
            <w:r w:rsidR="00A76A7E">
              <w:rPr>
                <w:rFonts w:ascii="Times New Roman" w:eastAsiaTheme="minorEastAsia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a</w:t>
            </w:r>
            <w:r w:rsidR="00A76A7E">
              <w:rPr>
                <w:rFonts w:ascii="Times New Roman" w:eastAsiaTheme="minorEastAsia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tic Function</w:t>
            </w:r>
          </w:p>
        </w:tc>
        <w:tc>
          <w:tcPr>
            <w:tcW w:w="1591" w:type="dxa"/>
          </w:tcPr>
          <w:p w:rsidR="004F5DD5" w:rsidRPr="004D2360" w:rsidRDefault="00B4206B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D236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120</w:t>
            </w:r>
          </w:p>
          <w:p w:rsidR="004D2360" w:rsidRDefault="004D2360" w:rsidP="002A2A93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{81.2+ (3.7*24)}</w:t>
            </w:r>
          </w:p>
        </w:tc>
        <w:tc>
          <w:tcPr>
            <w:tcW w:w="1591" w:type="dxa"/>
          </w:tcPr>
          <w:p w:rsidR="004F5DD5" w:rsidRDefault="00B4206B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D236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177</w:t>
            </w:r>
          </w:p>
          <w:p w:rsidR="004D2360" w:rsidRPr="004D2360" w:rsidRDefault="004D2360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{81.2+ (3.7*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25.8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)}</w:t>
            </w:r>
          </w:p>
        </w:tc>
        <w:tc>
          <w:tcPr>
            <w:tcW w:w="1591" w:type="dxa"/>
          </w:tcPr>
          <w:p w:rsidR="004F5DD5" w:rsidRDefault="007B3512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D236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196</w:t>
            </w:r>
          </w:p>
          <w:p w:rsidR="004D2360" w:rsidRPr="004D2360" w:rsidRDefault="004D2360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{81.2+ (3.7*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)}</w:t>
            </w:r>
          </w:p>
        </w:tc>
        <w:tc>
          <w:tcPr>
            <w:tcW w:w="1591" w:type="dxa"/>
          </w:tcPr>
          <w:p w:rsidR="004F5DD5" w:rsidRDefault="007B3512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D236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168</w:t>
            </w:r>
          </w:p>
          <w:p w:rsidR="004D2360" w:rsidRPr="004D2360" w:rsidRDefault="004D2360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{81.2+ (3.7*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23.5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)}</w:t>
            </w:r>
          </w:p>
        </w:tc>
        <w:tc>
          <w:tcPr>
            <w:tcW w:w="1591" w:type="dxa"/>
          </w:tcPr>
          <w:p w:rsidR="004F5DD5" w:rsidRDefault="004D2360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D236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187</w:t>
            </w:r>
          </w:p>
          <w:p w:rsidR="004D2360" w:rsidRPr="004D2360" w:rsidRDefault="004D2360" w:rsidP="002A2A93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{81.2+ (3.7*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28.5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)}</w:t>
            </w:r>
          </w:p>
        </w:tc>
      </w:tr>
    </w:tbl>
    <w:p w:rsidR="00C06237" w:rsidRDefault="00C06237" w:rsidP="002A2A9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D2360" w:rsidRDefault="004D2360" w:rsidP="004D2360">
      <w:pPr>
        <w:spacing w:line="48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Question 4</w:t>
      </w:r>
      <w:r w:rsidR="004F63B2">
        <w:rPr>
          <w:rFonts w:ascii="Times New Roman" w:eastAsiaTheme="minorEastAsia" w:hAnsi="Times New Roman" w:cs="Times New Roman"/>
          <w:b/>
          <w:sz w:val="24"/>
          <w:szCs w:val="24"/>
        </w:rPr>
        <w:t>: Quantity of Process Performance Change</w:t>
      </w:r>
    </w:p>
    <w:p w:rsidR="004D2360" w:rsidRPr="00496D2F" w:rsidRDefault="00496D2F" w:rsidP="004D2360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4F63B2">
        <w:rPr>
          <w:rFonts w:ascii="Times New Roman" w:eastAsiaTheme="minorEastAsia" w:hAnsi="Times New Roman" w:cs="Times New Roman"/>
          <w:sz w:val="24"/>
          <w:szCs w:val="24"/>
        </w:rPr>
        <w:t xml:space="preserve">able 1 above demonstrates the process performance had positive effects because of the reduction in time take to complete a claim from the previous systems. Therefore, the inverse of </w:t>
      </w:r>
      <w:r w:rsidR="004F63B2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the summation of </w:t>
      </w:r>
      <w:r w:rsidR="00750AEF">
        <w:rPr>
          <w:rFonts w:ascii="Times New Roman" w:eastAsiaTheme="minorEastAsia" w:hAnsi="Times New Roman" w:cs="Times New Roman"/>
          <w:sz w:val="24"/>
          <w:szCs w:val="24"/>
        </w:rPr>
        <w:t xml:space="preserve">Difference of Deviation </w:t>
      </w:r>
      <w:r w:rsidR="00750AEF" w:rsidRPr="009573FB">
        <w:rPr>
          <w:rFonts w:ascii="Times New Roman" w:eastAsiaTheme="minorEastAsia" w:hAnsi="Times New Roman" w:cs="Times New Roman"/>
          <w:b/>
          <w:sz w:val="24"/>
          <w:szCs w:val="24"/>
        </w:rPr>
        <w:t>(X</w:t>
      </w:r>
      <w:r w:rsidR="00750AEF"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 xml:space="preserve">0 </w:t>
      </w:r>
      <w:r w:rsidR="00750AEF" w:rsidRPr="009573FB">
        <w:rPr>
          <w:rFonts w:ascii="Times New Roman" w:eastAsiaTheme="minorEastAsia" w:hAnsi="Times New Roman" w:cs="Times New Roman"/>
          <w:b/>
          <w:sz w:val="24"/>
          <w:szCs w:val="24"/>
        </w:rPr>
        <w:t>- X</w:t>
      </w:r>
      <w:r w:rsidR="00750AEF" w:rsidRPr="009573F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1</w:t>
      </w:r>
      <w:r w:rsidR="00750AEF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C95211">
        <w:rPr>
          <w:rFonts w:ascii="Times New Roman" w:eastAsiaTheme="minorEastAsia" w:hAnsi="Times New Roman" w:cs="Times New Roman"/>
          <w:sz w:val="24"/>
          <w:szCs w:val="24"/>
        </w:rPr>
        <w:t xml:space="preserve"> reveals 81.2 minutes saved with the introduction of a new performance </w:t>
      </w:r>
      <w:proofErr w:type="gramStart"/>
      <w:r w:rsidR="00C95211">
        <w:rPr>
          <w:rFonts w:ascii="Times New Roman" w:eastAsiaTheme="minorEastAsia" w:hAnsi="Times New Roman" w:cs="Times New Roman"/>
          <w:sz w:val="24"/>
          <w:szCs w:val="24"/>
        </w:rPr>
        <w:t>process .</w:t>
      </w:r>
      <w:proofErr w:type="gramEnd"/>
      <w:r w:rsidR="00C952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sectPr w:rsidR="004D2360" w:rsidRPr="00496D2F" w:rsidSect="00D602F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5AE" w:rsidRDefault="005215AE" w:rsidP="00D602F2">
      <w:pPr>
        <w:spacing w:after="0" w:line="240" w:lineRule="auto"/>
      </w:pPr>
      <w:r>
        <w:separator/>
      </w:r>
    </w:p>
  </w:endnote>
  <w:endnote w:type="continuationSeparator" w:id="0">
    <w:p w:rsidR="005215AE" w:rsidRDefault="005215AE" w:rsidP="00D60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5AE" w:rsidRDefault="005215AE" w:rsidP="00D602F2">
      <w:pPr>
        <w:spacing w:after="0" w:line="240" w:lineRule="auto"/>
      </w:pPr>
      <w:r>
        <w:separator/>
      </w:r>
    </w:p>
  </w:footnote>
  <w:footnote w:type="continuationSeparator" w:id="0">
    <w:p w:rsidR="005215AE" w:rsidRDefault="005215AE" w:rsidP="00D60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1CB" w:rsidRDefault="002861CB">
    <w:pPr>
      <w:pStyle w:val="Header"/>
    </w:pPr>
    <w:r w:rsidRPr="00F53D2E">
      <w:rPr>
        <w:rFonts w:ascii="Times New Roman" w:hAnsi="Times New Roman" w:cs="Times New Roman"/>
        <w:sz w:val="24"/>
        <w:szCs w:val="24"/>
      </w:rPr>
      <w:t>STATISTICAL QUESTION ON INSURANCE APPROVAL TIMES</w:t>
    </w:r>
    <w:r>
      <w:rPr>
        <w:rFonts w:ascii="Times New Roman" w:hAnsi="Times New Roman" w:cs="Times New Roman"/>
        <w:sz w:val="24"/>
        <w:szCs w:val="24"/>
      </w:rPr>
      <w:t xml:space="preserve">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861CB">
      <w:rPr>
        <w:rFonts w:ascii="Times New Roman" w:hAnsi="Times New Roman" w:cs="Times New Roman"/>
        <w:sz w:val="24"/>
        <w:szCs w:val="24"/>
      </w:rPr>
      <w:fldChar w:fldCharType="begin"/>
    </w:r>
    <w:r w:rsidRPr="002861C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861CB">
      <w:rPr>
        <w:rFonts w:ascii="Times New Roman" w:hAnsi="Times New Roman" w:cs="Times New Roman"/>
        <w:sz w:val="24"/>
        <w:szCs w:val="24"/>
      </w:rPr>
      <w:fldChar w:fldCharType="separate"/>
    </w:r>
    <w:r w:rsidR="00DD7AC3">
      <w:rPr>
        <w:rFonts w:ascii="Times New Roman" w:hAnsi="Times New Roman" w:cs="Times New Roman"/>
        <w:noProof/>
        <w:sz w:val="24"/>
        <w:szCs w:val="24"/>
      </w:rPr>
      <w:t>2</w:t>
    </w:r>
    <w:r w:rsidRPr="002861C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2F2" w:rsidRPr="00F53D2E" w:rsidRDefault="00D602F2">
    <w:pPr>
      <w:pStyle w:val="Header"/>
      <w:rPr>
        <w:rFonts w:ascii="Times New Roman" w:hAnsi="Times New Roman" w:cs="Times New Roman"/>
        <w:sz w:val="24"/>
        <w:szCs w:val="24"/>
      </w:rPr>
    </w:pPr>
    <w:r w:rsidRPr="00F53D2E">
      <w:rPr>
        <w:rFonts w:ascii="Times New Roman" w:hAnsi="Times New Roman" w:cs="Times New Roman"/>
        <w:sz w:val="24"/>
        <w:szCs w:val="24"/>
      </w:rPr>
      <w:t>Running Head: STATISTICAL QUESTION ON INSURANCE APPROVAL TIMES</w:t>
    </w:r>
    <w:r w:rsidR="00F53D2E">
      <w:rPr>
        <w:rFonts w:ascii="Times New Roman" w:hAnsi="Times New Roman" w:cs="Times New Roman"/>
        <w:sz w:val="24"/>
        <w:szCs w:val="24"/>
      </w:rPr>
      <w:t xml:space="preserve">   </w:t>
    </w:r>
    <w:r w:rsidR="00F53D2E">
      <w:rPr>
        <w:rFonts w:ascii="Times New Roman" w:hAnsi="Times New Roman" w:cs="Times New Roman"/>
        <w:sz w:val="24"/>
        <w:szCs w:val="24"/>
      </w:rPr>
      <w:tab/>
    </w:r>
    <w:r w:rsidR="00F53D2E">
      <w:rPr>
        <w:rFonts w:ascii="Times New Roman" w:hAnsi="Times New Roman" w:cs="Times New Roman"/>
        <w:sz w:val="24"/>
        <w:szCs w:val="24"/>
      </w:rPr>
      <w:tab/>
    </w:r>
    <w:r w:rsidRPr="00F53D2E">
      <w:rPr>
        <w:rFonts w:ascii="Times New Roman" w:hAnsi="Times New Roman" w:cs="Times New Roman"/>
        <w:sz w:val="24"/>
        <w:szCs w:val="24"/>
      </w:rPr>
      <w:fldChar w:fldCharType="begin"/>
    </w:r>
    <w:r w:rsidRPr="00F53D2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53D2E">
      <w:rPr>
        <w:rFonts w:ascii="Times New Roman" w:hAnsi="Times New Roman" w:cs="Times New Roman"/>
        <w:sz w:val="24"/>
        <w:szCs w:val="24"/>
      </w:rPr>
      <w:fldChar w:fldCharType="separate"/>
    </w:r>
    <w:r w:rsidR="00DD7AC3">
      <w:rPr>
        <w:rFonts w:ascii="Times New Roman" w:hAnsi="Times New Roman" w:cs="Times New Roman"/>
        <w:noProof/>
        <w:sz w:val="24"/>
        <w:szCs w:val="24"/>
      </w:rPr>
      <w:t>1</w:t>
    </w:r>
    <w:r w:rsidRPr="00F53D2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C9"/>
    <w:rsid w:val="000664B2"/>
    <w:rsid w:val="000D46C5"/>
    <w:rsid w:val="00100013"/>
    <w:rsid w:val="00152C93"/>
    <w:rsid w:val="001D334C"/>
    <w:rsid w:val="0023754C"/>
    <w:rsid w:val="002645F1"/>
    <w:rsid w:val="0027359D"/>
    <w:rsid w:val="00274624"/>
    <w:rsid w:val="002861CB"/>
    <w:rsid w:val="002878FB"/>
    <w:rsid w:val="0029543F"/>
    <w:rsid w:val="002A2A93"/>
    <w:rsid w:val="002E2329"/>
    <w:rsid w:val="00304791"/>
    <w:rsid w:val="00346E86"/>
    <w:rsid w:val="00352582"/>
    <w:rsid w:val="00384281"/>
    <w:rsid w:val="00394E13"/>
    <w:rsid w:val="003B5919"/>
    <w:rsid w:val="003C47A5"/>
    <w:rsid w:val="003E7128"/>
    <w:rsid w:val="00401BBE"/>
    <w:rsid w:val="004473E3"/>
    <w:rsid w:val="0049413B"/>
    <w:rsid w:val="00496D2F"/>
    <w:rsid w:val="004D2360"/>
    <w:rsid w:val="004E5374"/>
    <w:rsid w:val="004F42BB"/>
    <w:rsid w:val="004F5DD5"/>
    <w:rsid w:val="004F63B2"/>
    <w:rsid w:val="005215AE"/>
    <w:rsid w:val="00527DA8"/>
    <w:rsid w:val="0058466C"/>
    <w:rsid w:val="005851B5"/>
    <w:rsid w:val="005A7009"/>
    <w:rsid w:val="005B6E9C"/>
    <w:rsid w:val="005C52B7"/>
    <w:rsid w:val="005E44C9"/>
    <w:rsid w:val="005F34BF"/>
    <w:rsid w:val="006576F3"/>
    <w:rsid w:val="006805D5"/>
    <w:rsid w:val="00696293"/>
    <w:rsid w:val="006B0DDE"/>
    <w:rsid w:val="006B3464"/>
    <w:rsid w:val="006F6217"/>
    <w:rsid w:val="0073663A"/>
    <w:rsid w:val="00750AEF"/>
    <w:rsid w:val="00763AE7"/>
    <w:rsid w:val="00763ECB"/>
    <w:rsid w:val="0076670A"/>
    <w:rsid w:val="00770C65"/>
    <w:rsid w:val="00781925"/>
    <w:rsid w:val="007B3512"/>
    <w:rsid w:val="00821157"/>
    <w:rsid w:val="0084229E"/>
    <w:rsid w:val="00852F5E"/>
    <w:rsid w:val="00887487"/>
    <w:rsid w:val="008B199A"/>
    <w:rsid w:val="008C5D51"/>
    <w:rsid w:val="008D3700"/>
    <w:rsid w:val="008D4CDD"/>
    <w:rsid w:val="008F5FFF"/>
    <w:rsid w:val="00901293"/>
    <w:rsid w:val="00921A92"/>
    <w:rsid w:val="009464BF"/>
    <w:rsid w:val="009573FB"/>
    <w:rsid w:val="00987606"/>
    <w:rsid w:val="009B2A26"/>
    <w:rsid w:val="00A2449D"/>
    <w:rsid w:val="00A359D1"/>
    <w:rsid w:val="00A44872"/>
    <w:rsid w:val="00A47257"/>
    <w:rsid w:val="00A76A7E"/>
    <w:rsid w:val="00A824B2"/>
    <w:rsid w:val="00AB7CC0"/>
    <w:rsid w:val="00AD0259"/>
    <w:rsid w:val="00AF6A7D"/>
    <w:rsid w:val="00B4206B"/>
    <w:rsid w:val="00B5683F"/>
    <w:rsid w:val="00B56C9D"/>
    <w:rsid w:val="00B66A65"/>
    <w:rsid w:val="00BB6FC3"/>
    <w:rsid w:val="00BF4FB2"/>
    <w:rsid w:val="00C06237"/>
    <w:rsid w:val="00C1038B"/>
    <w:rsid w:val="00C4247F"/>
    <w:rsid w:val="00C95211"/>
    <w:rsid w:val="00CA52FB"/>
    <w:rsid w:val="00CB446C"/>
    <w:rsid w:val="00CC69D2"/>
    <w:rsid w:val="00CD418D"/>
    <w:rsid w:val="00D50DBE"/>
    <w:rsid w:val="00D602F2"/>
    <w:rsid w:val="00DA190D"/>
    <w:rsid w:val="00DB6F72"/>
    <w:rsid w:val="00DD7AC3"/>
    <w:rsid w:val="00DE1C04"/>
    <w:rsid w:val="00DE6797"/>
    <w:rsid w:val="00E77F81"/>
    <w:rsid w:val="00E847BD"/>
    <w:rsid w:val="00EE5272"/>
    <w:rsid w:val="00EF3961"/>
    <w:rsid w:val="00EF5AEE"/>
    <w:rsid w:val="00F10876"/>
    <w:rsid w:val="00F51780"/>
    <w:rsid w:val="00F53D2E"/>
    <w:rsid w:val="00F655F0"/>
    <w:rsid w:val="00FC5F1E"/>
    <w:rsid w:val="00FF23BB"/>
    <w:rsid w:val="00FF4A1C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3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2F2"/>
  </w:style>
  <w:style w:type="paragraph" w:styleId="Footer">
    <w:name w:val="footer"/>
    <w:basedOn w:val="Normal"/>
    <w:link w:val="FooterChar"/>
    <w:uiPriority w:val="99"/>
    <w:unhideWhenUsed/>
    <w:rsid w:val="00D6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2F2"/>
  </w:style>
  <w:style w:type="character" w:styleId="PlaceholderText">
    <w:name w:val="Placeholder Text"/>
    <w:basedOn w:val="DefaultParagraphFont"/>
    <w:uiPriority w:val="99"/>
    <w:semiHidden/>
    <w:rsid w:val="002645F1"/>
    <w:rPr>
      <w:color w:val="808080"/>
    </w:rPr>
  </w:style>
  <w:style w:type="table" w:styleId="TableGrid">
    <w:name w:val="Table Grid"/>
    <w:basedOn w:val="TableNormal"/>
    <w:uiPriority w:val="39"/>
    <w:rsid w:val="00946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3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2F2"/>
  </w:style>
  <w:style w:type="paragraph" w:styleId="Footer">
    <w:name w:val="footer"/>
    <w:basedOn w:val="Normal"/>
    <w:link w:val="FooterChar"/>
    <w:uiPriority w:val="99"/>
    <w:unhideWhenUsed/>
    <w:rsid w:val="00D6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2F2"/>
  </w:style>
  <w:style w:type="character" w:styleId="PlaceholderText">
    <w:name w:val="Placeholder Text"/>
    <w:basedOn w:val="DefaultParagraphFont"/>
    <w:uiPriority w:val="99"/>
    <w:semiHidden/>
    <w:rsid w:val="002645F1"/>
    <w:rPr>
      <w:color w:val="808080"/>
    </w:rPr>
  </w:style>
  <w:style w:type="table" w:styleId="TableGrid">
    <w:name w:val="Table Grid"/>
    <w:basedOn w:val="TableNormal"/>
    <w:uiPriority w:val="39"/>
    <w:rsid w:val="00946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2018-05-18T19:42:00Z</dcterms:created>
  <dcterms:modified xsi:type="dcterms:W3CDTF">2018-05-18T23:15:00Z</dcterms:modified>
</cp:coreProperties>
</file>